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4B" w:rsidRPr="00730A86" w:rsidRDefault="00730A86">
      <w:pPr>
        <w:rPr>
          <w:b/>
          <w:sz w:val="72"/>
          <w:szCs w:val="72"/>
        </w:rPr>
      </w:pPr>
      <w:r w:rsidRPr="00730A86">
        <w:rPr>
          <w:b/>
          <w:sz w:val="72"/>
          <w:szCs w:val="72"/>
        </w:rPr>
        <w:t>VÝDEJ KOMPOSTÉRŮ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730A86" w:rsidRPr="00730A86" w:rsidTr="00730A86">
        <w:tc>
          <w:tcPr>
            <w:tcW w:w="2093" w:type="dxa"/>
          </w:tcPr>
          <w:p w:rsidR="00730A86" w:rsidRPr="00730A86" w:rsidRDefault="00730A86">
            <w:pPr>
              <w:rPr>
                <w:sz w:val="56"/>
                <w:szCs w:val="56"/>
              </w:rPr>
            </w:pPr>
            <w:r w:rsidRPr="00730A86">
              <w:rPr>
                <w:sz w:val="56"/>
                <w:szCs w:val="56"/>
              </w:rPr>
              <w:t xml:space="preserve">Středa </w:t>
            </w:r>
          </w:p>
        </w:tc>
        <w:tc>
          <w:tcPr>
            <w:tcW w:w="3402" w:type="dxa"/>
          </w:tcPr>
          <w:p w:rsidR="00730A86" w:rsidRPr="00730A86" w:rsidRDefault="00730A86">
            <w:pPr>
              <w:rPr>
                <w:sz w:val="56"/>
                <w:szCs w:val="56"/>
              </w:rPr>
            </w:pPr>
            <w:r w:rsidRPr="00730A86">
              <w:rPr>
                <w:sz w:val="56"/>
                <w:szCs w:val="56"/>
              </w:rPr>
              <w:t>3. 8. 2022</w:t>
            </w:r>
          </w:p>
        </w:tc>
        <w:tc>
          <w:tcPr>
            <w:tcW w:w="3827" w:type="dxa"/>
          </w:tcPr>
          <w:p w:rsidR="00730A86" w:rsidRPr="00730A86" w:rsidRDefault="00730A86">
            <w:pPr>
              <w:rPr>
                <w:sz w:val="56"/>
                <w:szCs w:val="56"/>
              </w:rPr>
            </w:pPr>
            <w:r w:rsidRPr="00730A86">
              <w:rPr>
                <w:sz w:val="56"/>
                <w:szCs w:val="56"/>
              </w:rPr>
              <w:t>12 – 17 hod.</w:t>
            </w:r>
          </w:p>
        </w:tc>
      </w:tr>
      <w:tr w:rsidR="00730A86" w:rsidRPr="00730A86" w:rsidTr="00730A86">
        <w:tc>
          <w:tcPr>
            <w:tcW w:w="2093" w:type="dxa"/>
          </w:tcPr>
          <w:p w:rsidR="00730A86" w:rsidRPr="00730A86" w:rsidRDefault="00730A86">
            <w:pPr>
              <w:rPr>
                <w:b/>
                <w:sz w:val="56"/>
                <w:szCs w:val="56"/>
              </w:rPr>
            </w:pPr>
            <w:r w:rsidRPr="00730A86">
              <w:rPr>
                <w:b/>
                <w:sz w:val="56"/>
                <w:szCs w:val="56"/>
              </w:rPr>
              <w:t>Čtvrtek</w:t>
            </w:r>
          </w:p>
        </w:tc>
        <w:tc>
          <w:tcPr>
            <w:tcW w:w="3402" w:type="dxa"/>
          </w:tcPr>
          <w:p w:rsidR="00730A86" w:rsidRPr="00730A86" w:rsidRDefault="00730A86">
            <w:pPr>
              <w:rPr>
                <w:b/>
                <w:sz w:val="56"/>
                <w:szCs w:val="56"/>
              </w:rPr>
            </w:pPr>
            <w:r w:rsidRPr="00730A86">
              <w:rPr>
                <w:b/>
                <w:sz w:val="56"/>
                <w:szCs w:val="56"/>
              </w:rPr>
              <w:t>4. 8. 2022</w:t>
            </w:r>
          </w:p>
        </w:tc>
        <w:tc>
          <w:tcPr>
            <w:tcW w:w="3827" w:type="dxa"/>
          </w:tcPr>
          <w:p w:rsidR="00730A86" w:rsidRPr="00730A86" w:rsidRDefault="00730A86">
            <w:pPr>
              <w:rPr>
                <w:b/>
                <w:sz w:val="56"/>
                <w:szCs w:val="56"/>
              </w:rPr>
            </w:pPr>
            <w:r w:rsidRPr="00730A86">
              <w:rPr>
                <w:b/>
                <w:sz w:val="56"/>
                <w:szCs w:val="56"/>
              </w:rPr>
              <w:t>14 – 17 hod.</w:t>
            </w:r>
          </w:p>
        </w:tc>
      </w:tr>
      <w:tr w:rsidR="00730A86" w:rsidRPr="00730A86" w:rsidTr="00730A86">
        <w:tc>
          <w:tcPr>
            <w:tcW w:w="2093" w:type="dxa"/>
          </w:tcPr>
          <w:p w:rsidR="00730A86" w:rsidRPr="00730A86" w:rsidRDefault="00730A86">
            <w:pPr>
              <w:rPr>
                <w:sz w:val="56"/>
                <w:szCs w:val="56"/>
              </w:rPr>
            </w:pPr>
            <w:r w:rsidRPr="00730A86">
              <w:rPr>
                <w:sz w:val="56"/>
                <w:szCs w:val="56"/>
              </w:rPr>
              <w:t>Pátek</w:t>
            </w:r>
          </w:p>
        </w:tc>
        <w:tc>
          <w:tcPr>
            <w:tcW w:w="3402" w:type="dxa"/>
          </w:tcPr>
          <w:p w:rsidR="00730A86" w:rsidRPr="00730A86" w:rsidRDefault="00730A86">
            <w:pPr>
              <w:rPr>
                <w:sz w:val="56"/>
                <w:szCs w:val="56"/>
              </w:rPr>
            </w:pPr>
            <w:r w:rsidRPr="00730A86">
              <w:rPr>
                <w:sz w:val="56"/>
                <w:szCs w:val="56"/>
              </w:rPr>
              <w:t>5. 8. 2022</w:t>
            </w:r>
          </w:p>
        </w:tc>
        <w:tc>
          <w:tcPr>
            <w:tcW w:w="3827" w:type="dxa"/>
          </w:tcPr>
          <w:p w:rsidR="00730A86" w:rsidRPr="00730A86" w:rsidRDefault="00730A86">
            <w:pPr>
              <w:rPr>
                <w:sz w:val="56"/>
                <w:szCs w:val="56"/>
              </w:rPr>
            </w:pPr>
            <w:r w:rsidRPr="00730A86">
              <w:rPr>
                <w:sz w:val="56"/>
                <w:szCs w:val="56"/>
              </w:rPr>
              <w:t xml:space="preserve">  8 – 12 hod.</w:t>
            </w:r>
          </w:p>
        </w:tc>
      </w:tr>
      <w:tr w:rsidR="00730A86" w:rsidRPr="00730A86" w:rsidTr="00730A86">
        <w:tc>
          <w:tcPr>
            <w:tcW w:w="2093" w:type="dxa"/>
          </w:tcPr>
          <w:p w:rsidR="00730A86" w:rsidRPr="00730A86" w:rsidRDefault="00730A86">
            <w:pPr>
              <w:rPr>
                <w:b/>
                <w:sz w:val="56"/>
                <w:szCs w:val="56"/>
              </w:rPr>
            </w:pPr>
            <w:r w:rsidRPr="00730A86">
              <w:rPr>
                <w:b/>
                <w:sz w:val="56"/>
                <w:szCs w:val="56"/>
              </w:rPr>
              <w:t>Sobota</w:t>
            </w:r>
          </w:p>
        </w:tc>
        <w:tc>
          <w:tcPr>
            <w:tcW w:w="3402" w:type="dxa"/>
          </w:tcPr>
          <w:p w:rsidR="00730A86" w:rsidRPr="00730A86" w:rsidRDefault="00730A86">
            <w:pPr>
              <w:rPr>
                <w:b/>
                <w:sz w:val="56"/>
                <w:szCs w:val="56"/>
              </w:rPr>
            </w:pPr>
            <w:r w:rsidRPr="00730A86">
              <w:rPr>
                <w:b/>
                <w:sz w:val="56"/>
                <w:szCs w:val="56"/>
              </w:rPr>
              <w:t>6. 8. 2022</w:t>
            </w:r>
          </w:p>
        </w:tc>
        <w:tc>
          <w:tcPr>
            <w:tcW w:w="3827" w:type="dxa"/>
          </w:tcPr>
          <w:p w:rsidR="00730A86" w:rsidRPr="00730A86" w:rsidRDefault="00730A86">
            <w:pPr>
              <w:rPr>
                <w:b/>
                <w:sz w:val="56"/>
                <w:szCs w:val="56"/>
              </w:rPr>
            </w:pPr>
            <w:r w:rsidRPr="00730A86">
              <w:rPr>
                <w:b/>
                <w:sz w:val="56"/>
                <w:szCs w:val="56"/>
              </w:rPr>
              <w:t xml:space="preserve">  9 – 12 hod.</w:t>
            </w:r>
          </w:p>
        </w:tc>
      </w:tr>
    </w:tbl>
    <w:p w:rsidR="00730A86" w:rsidRDefault="00730A86">
      <w:pPr>
        <w:rPr>
          <w:b/>
          <w:sz w:val="56"/>
          <w:szCs w:val="56"/>
        </w:rPr>
      </w:pPr>
    </w:p>
    <w:p w:rsidR="00730A86" w:rsidRPr="00730A86" w:rsidRDefault="00730A86">
      <w:pPr>
        <w:rPr>
          <w:b/>
          <w:sz w:val="32"/>
          <w:szCs w:val="32"/>
        </w:rPr>
      </w:pPr>
      <w:r>
        <w:rPr>
          <w:b/>
          <w:sz w:val="32"/>
          <w:szCs w:val="32"/>
        </w:rPr>
        <w:t>Občané obdrží kompostér po podpisu protokolu o předání, který jim bude na místě vydán.</w:t>
      </w:r>
      <w:bookmarkStart w:id="0" w:name="_GoBack"/>
      <w:bookmarkEnd w:id="0"/>
    </w:p>
    <w:sectPr w:rsidR="00730A86" w:rsidRPr="0073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86"/>
    <w:rsid w:val="000B264B"/>
    <w:rsid w:val="007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2022-08-03T07:44:00Z</dcterms:created>
  <dcterms:modified xsi:type="dcterms:W3CDTF">2022-08-03T07:52:00Z</dcterms:modified>
</cp:coreProperties>
</file>