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CF" w:rsidRDefault="008F5DCF" w:rsidP="009A602E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081C31" w:rsidRDefault="008F5DCF" w:rsidP="009A602E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  <w:r>
        <w:rPr>
          <w:rFonts w:ascii="Verdana" w:hAnsi="Verdana"/>
          <w:b/>
          <w:color w:val="262626" w:themeColor="text1" w:themeTint="D9"/>
          <w:sz w:val="28"/>
          <w:szCs w:val="28"/>
        </w:rPr>
        <w:t xml:space="preserve">STŘEDISKO </w:t>
      </w:r>
      <w:r w:rsidR="009A602E" w:rsidRPr="008F5DCF">
        <w:rPr>
          <w:rFonts w:ascii="Verdana" w:hAnsi="Verdana"/>
          <w:b/>
          <w:color w:val="262626" w:themeColor="text1" w:themeTint="D9"/>
          <w:sz w:val="28"/>
          <w:szCs w:val="28"/>
        </w:rPr>
        <w:t>V</w:t>
      </w:r>
      <w:r>
        <w:rPr>
          <w:rFonts w:ascii="Verdana" w:hAnsi="Verdana"/>
          <w:b/>
          <w:color w:val="262626" w:themeColor="text1" w:themeTint="D9"/>
          <w:sz w:val="28"/>
          <w:szCs w:val="28"/>
        </w:rPr>
        <w:t xml:space="preserve">OLNÉHO </w:t>
      </w:r>
      <w:r w:rsidRPr="008F5DCF">
        <w:rPr>
          <w:rFonts w:ascii="Verdana" w:hAnsi="Verdana"/>
          <w:b/>
          <w:color w:val="262626" w:themeColor="text1" w:themeTint="D9"/>
          <w:sz w:val="28"/>
          <w:szCs w:val="28"/>
        </w:rPr>
        <w:t>ČASU, p.</w:t>
      </w:r>
      <w:r>
        <w:rPr>
          <w:rFonts w:ascii="Verdana" w:hAnsi="Verdana"/>
          <w:b/>
          <w:color w:val="262626" w:themeColor="text1" w:themeTint="D9"/>
          <w:sz w:val="28"/>
          <w:szCs w:val="28"/>
        </w:rPr>
        <w:t xml:space="preserve"> </w:t>
      </w:r>
      <w:r w:rsidRPr="008F5DCF">
        <w:rPr>
          <w:rFonts w:ascii="Verdana" w:hAnsi="Verdana"/>
          <w:b/>
          <w:color w:val="262626" w:themeColor="text1" w:themeTint="D9"/>
          <w:sz w:val="28"/>
          <w:szCs w:val="28"/>
        </w:rPr>
        <w:t xml:space="preserve">o.  Sokolská 70, </w:t>
      </w:r>
      <w:r w:rsidR="009A602E" w:rsidRPr="008F5DCF">
        <w:rPr>
          <w:rFonts w:ascii="Verdana" w:hAnsi="Verdana"/>
          <w:b/>
          <w:color w:val="262626" w:themeColor="text1" w:themeTint="D9"/>
          <w:sz w:val="28"/>
          <w:szCs w:val="28"/>
        </w:rPr>
        <w:t>769 01 Holešov</w:t>
      </w:r>
    </w:p>
    <w:p w:rsidR="00F42883" w:rsidRDefault="00F42883" w:rsidP="009A602E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  <w:r>
        <w:rPr>
          <w:rFonts w:ascii="Verdana" w:hAnsi="Verdana"/>
          <w:b/>
          <w:color w:val="262626" w:themeColor="text1" w:themeTint="D9"/>
          <w:sz w:val="28"/>
          <w:szCs w:val="28"/>
        </w:rPr>
        <w:t>Tel: 573 39 69 28, 734 358 563</w:t>
      </w:r>
    </w:p>
    <w:p w:rsidR="00F42883" w:rsidRPr="008F5DCF" w:rsidRDefault="00F42883" w:rsidP="009A602E">
      <w:pPr>
        <w:jc w:val="center"/>
        <w:rPr>
          <w:rFonts w:ascii="Verdana" w:hAnsi="Verdana"/>
          <w:b/>
          <w:color w:val="262626" w:themeColor="text1" w:themeTint="D9"/>
          <w:sz w:val="28"/>
          <w:szCs w:val="28"/>
        </w:rPr>
      </w:pPr>
      <w:r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cs-CZ"/>
        </w:rPr>
        <w:drawing>
          <wp:anchor distT="0" distB="0" distL="114300" distR="114300" simplePos="0" relativeHeight="251676160" behindDoc="0" locked="0" layoutInCell="1" allowOverlap="1" wp14:anchorId="6D8527A9" wp14:editId="284F6220">
            <wp:simplePos x="0" y="0"/>
            <wp:positionH relativeFrom="column">
              <wp:posOffset>2009140</wp:posOffset>
            </wp:positionH>
            <wp:positionV relativeFrom="paragraph">
              <wp:posOffset>259715</wp:posOffset>
            </wp:positionV>
            <wp:extent cx="2794000" cy="2700020"/>
            <wp:effectExtent l="0" t="0" r="6350" b="5080"/>
            <wp:wrapNone/>
            <wp:docPr id="3" name="Obrázek 3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y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A47BDC">
          <w:rPr>
            <w:rStyle w:val="Hypertextovodkaz"/>
            <w:rFonts w:ascii="Verdana" w:hAnsi="Verdana"/>
            <w:b/>
            <w:sz w:val="28"/>
            <w:szCs w:val="28"/>
          </w:rPr>
          <w:t>vsetuly@centrum.cz</w:t>
        </w:r>
      </w:hyperlink>
      <w:r>
        <w:rPr>
          <w:rFonts w:ascii="Verdana" w:hAnsi="Verdana"/>
          <w:b/>
          <w:color w:val="262626" w:themeColor="text1" w:themeTint="D9"/>
          <w:sz w:val="28"/>
          <w:szCs w:val="28"/>
        </w:rPr>
        <w:t>, www.tymycentrum.cz</w:t>
      </w:r>
    </w:p>
    <w:p w:rsidR="00081C31" w:rsidRPr="00EA1756" w:rsidRDefault="00081C31">
      <w:pPr>
        <w:rPr>
          <w:color w:val="262626" w:themeColor="text1" w:themeTint="D9"/>
        </w:rPr>
      </w:pPr>
    </w:p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Default="00081C31"/>
    <w:p w:rsidR="00081C31" w:rsidRPr="00CF5F3D" w:rsidRDefault="00CF5F3D" w:rsidP="00CF5F3D">
      <w:pPr>
        <w:jc w:val="center"/>
        <w:rPr>
          <w:rFonts w:ascii="Algerian" w:hAnsi="Algerian"/>
          <w:b/>
          <w:color w:val="FF0000"/>
          <w:sz w:val="96"/>
          <w:szCs w:val="96"/>
        </w:rPr>
      </w:pPr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DEN  OTEV</w:t>
      </w:r>
      <w:r w:rsidRPr="00E80F3F">
        <w:rPr>
          <w:rFonts w:ascii="Times New Roman" w:hAnsi="Times New Roman"/>
          <w:b/>
          <w:color w:val="FF0000"/>
          <w:sz w:val="96"/>
          <w:szCs w:val="96"/>
          <w:highlight w:val="yellow"/>
        </w:rPr>
        <w:t>Ř</w:t>
      </w:r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EN</w:t>
      </w:r>
      <w:r w:rsidRPr="00E80F3F">
        <w:rPr>
          <w:rFonts w:ascii="Algerian" w:hAnsi="Algerian" w:cs="Bauhaus 93"/>
          <w:b/>
          <w:color w:val="FF0000"/>
          <w:sz w:val="96"/>
          <w:szCs w:val="96"/>
          <w:highlight w:val="yellow"/>
        </w:rPr>
        <w:t>Ý</w:t>
      </w:r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CH  DVE</w:t>
      </w:r>
      <w:r w:rsidRPr="00E80F3F">
        <w:rPr>
          <w:rFonts w:ascii="Times New Roman" w:hAnsi="Times New Roman"/>
          <w:b/>
          <w:color w:val="FF0000"/>
          <w:sz w:val="96"/>
          <w:szCs w:val="96"/>
          <w:highlight w:val="yellow"/>
        </w:rPr>
        <w:t>Ř</w:t>
      </w:r>
      <w:r w:rsidRPr="00E80F3F">
        <w:rPr>
          <w:rFonts w:ascii="Algerian" w:hAnsi="Algerian" w:cs="Bauhaus 93"/>
          <w:b/>
          <w:color w:val="FF0000"/>
          <w:sz w:val="96"/>
          <w:szCs w:val="96"/>
          <w:highlight w:val="yellow"/>
        </w:rPr>
        <w:t>Í</w:t>
      </w:r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 xml:space="preserve">  </w:t>
      </w:r>
      <w:proofErr w:type="gramStart"/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>NA</w:t>
      </w:r>
      <w:proofErr w:type="gramEnd"/>
      <w:r w:rsidRPr="00E80F3F">
        <w:rPr>
          <w:rFonts w:ascii="Algerian" w:hAnsi="Algerian"/>
          <w:b/>
          <w:color w:val="FF0000"/>
          <w:sz w:val="96"/>
          <w:szCs w:val="96"/>
          <w:highlight w:val="yellow"/>
        </w:rPr>
        <w:t xml:space="preserve">  PIVOVARSKÉ</w:t>
      </w:r>
    </w:p>
    <w:p w:rsidR="00CF5F3D" w:rsidRPr="00F42883" w:rsidRDefault="00CF5F3D" w:rsidP="00F42883">
      <w:pPr>
        <w:widowControl w:val="0"/>
        <w:tabs>
          <w:tab w:val="left" w:pos="4305"/>
        </w:tabs>
        <w:suppressAutoHyphens/>
        <w:snapToGrid w:val="0"/>
        <w:spacing w:after="0" w:line="100" w:lineRule="atLeast"/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</w:pPr>
      <w:r w:rsidRPr="00CF5F3D">
        <w:rPr>
          <w:rFonts w:ascii="Times New Roman" w:eastAsia="Lucida Sans Unicode" w:hAnsi="Times New Roman"/>
          <w:b/>
          <w:color w:val="FF0000"/>
          <w:sz w:val="44"/>
          <w:szCs w:val="44"/>
          <w:lang w:eastAsia="ar-SA"/>
        </w:rPr>
        <w:t xml:space="preserve">               </w:t>
      </w:r>
      <w:r w:rsidR="00F42883"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>10</w:t>
      </w:r>
      <w:r w:rsidR="002634CE"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>. 9. 2020</w:t>
      </w:r>
      <w:r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 xml:space="preserve">  </w:t>
      </w:r>
      <w:r w:rsidR="002634CE"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>od</w:t>
      </w:r>
      <w:r w:rsidR="00411F3F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 xml:space="preserve"> 14 do 17:0</w:t>
      </w:r>
      <w:r w:rsidR="002634CE"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>0</w:t>
      </w:r>
      <w:r w:rsidR="00FB1832"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 xml:space="preserve"> hodin</w:t>
      </w:r>
    </w:p>
    <w:p w:rsidR="00FB1832" w:rsidRDefault="00FB1832" w:rsidP="00CF5F3D">
      <w:pPr>
        <w:widowControl w:val="0"/>
        <w:tabs>
          <w:tab w:val="left" w:pos="4305"/>
        </w:tabs>
        <w:suppressAutoHyphens/>
        <w:snapToGrid w:val="0"/>
        <w:spacing w:after="0" w:line="100" w:lineRule="atLeast"/>
        <w:jc w:val="center"/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</w:pPr>
      <w:r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>(</w:t>
      </w:r>
      <w:r w:rsidR="002634CE"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>výtvarná dílna</w:t>
      </w:r>
      <w:r w:rsidRPr="00F42883">
        <w:rPr>
          <w:rFonts w:ascii="Times New Roman" w:eastAsia="Lucida Sans Unicode" w:hAnsi="Times New Roman"/>
          <w:b/>
          <w:color w:val="FF0000"/>
          <w:sz w:val="52"/>
          <w:szCs w:val="52"/>
          <w:lang w:eastAsia="ar-SA"/>
        </w:rPr>
        <w:t>)</w:t>
      </w:r>
    </w:p>
    <w:p w:rsidR="00EA1756" w:rsidRDefault="008F5DCF" w:rsidP="00EA1756">
      <w:pPr>
        <w:pStyle w:val="Bezmezer"/>
        <w:jc w:val="center"/>
        <w:rPr>
          <w:rFonts w:ascii="Verdana" w:hAnsi="Verdana"/>
          <w:b/>
          <w:i/>
          <w:sz w:val="36"/>
          <w:szCs w:val="36"/>
        </w:rPr>
      </w:pPr>
      <w:r w:rsidRPr="00F42883">
        <w:rPr>
          <w:rFonts w:ascii="Verdana" w:hAnsi="Verdana"/>
          <w:b/>
          <w:i/>
          <w:sz w:val="36"/>
          <w:szCs w:val="36"/>
        </w:rPr>
        <w:t>Informace o kroužcích, přihlášky, setkání s pedagogy, informace,…</w:t>
      </w:r>
    </w:p>
    <w:p w:rsidR="00E50598" w:rsidRPr="00F42883" w:rsidRDefault="00E50598" w:rsidP="00EA1756">
      <w:pPr>
        <w:pStyle w:val="Bezmezer"/>
        <w:jc w:val="center"/>
        <w:rPr>
          <w:rFonts w:ascii="Verdana" w:hAnsi="Verdana"/>
          <w:b/>
          <w:i/>
          <w:sz w:val="36"/>
          <w:szCs w:val="36"/>
        </w:rPr>
      </w:pPr>
    </w:p>
    <w:p w:rsidR="00E50598" w:rsidRPr="00E50598" w:rsidRDefault="00E50598" w:rsidP="00E50598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E50598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Akce se koná pouze za příznivých epidemiologických opatření, sledujte web + </w:t>
      </w:r>
      <w:proofErr w:type="spellStart"/>
      <w:r w:rsidRPr="00E50598">
        <w:rPr>
          <w:rFonts w:ascii="Times New Roman" w:hAnsi="Times New Roman"/>
          <w:b/>
          <w:color w:val="FF0000"/>
          <w:sz w:val="36"/>
          <w:szCs w:val="36"/>
          <w:u w:val="single"/>
        </w:rPr>
        <w:t>Fb</w:t>
      </w:r>
      <w:proofErr w:type="spellEnd"/>
      <w:r w:rsidRPr="00E50598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TYMY</w:t>
      </w:r>
    </w:p>
    <w:p w:rsidR="00363FB4" w:rsidRPr="00F42883" w:rsidRDefault="00363FB4" w:rsidP="00EA1756">
      <w:pPr>
        <w:pStyle w:val="Bezmezer"/>
        <w:jc w:val="center"/>
        <w:rPr>
          <w:rFonts w:ascii="Verdana" w:hAnsi="Verdana"/>
          <w:b/>
          <w:i/>
          <w:sz w:val="36"/>
          <w:szCs w:val="36"/>
        </w:rPr>
      </w:pPr>
    </w:p>
    <w:p w:rsidR="00363FB4" w:rsidRPr="00F42883" w:rsidRDefault="00363FB4" w:rsidP="00EA1756">
      <w:pPr>
        <w:pStyle w:val="Bezmezer"/>
        <w:jc w:val="center"/>
        <w:rPr>
          <w:rFonts w:ascii="Verdana" w:hAnsi="Verdana"/>
          <w:b/>
          <w:i/>
          <w:sz w:val="36"/>
          <w:szCs w:val="36"/>
        </w:rPr>
      </w:pPr>
    </w:p>
    <w:p w:rsidR="00363FB4" w:rsidRDefault="00363FB4" w:rsidP="00EA1756">
      <w:pPr>
        <w:pStyle w:val="Bezmezer"/>
        <w:jc w:val="center"/>
        <w:rPr>
          <w:rFonts w:ascii="Verdana" w:hAnsi="Verdana"/>
          <w:sz w:val="6"/>
          <w:szCs w:val="6"/>
        </w:rPr>
      </w:pPr>
    </w:p>
    <w:p w:rsidR="00363FB4" w:rsidRPr="00363FB4" w:rsidRDefault="00363FB4" w:rsidP="00EA1756">
      <w:pPr>
        <w:pStyle w:val="Bezmezer"/>
        <w:jc w:val="center"/>
        <w:rPr>
          <w:rFonts w:ascii="Verdana" w:hAnsi="Verdana"/>
          <w:sz w:val="6"/>
          <w:szCs w:val="6"/>
        </w:rPr>
      </w:pPr>
    </w:p>
    <w:p w:rsidR="00F42883" w:rsidRDefault="00F42883" w:rsidP="004F7456">
      <w:pPr>
        <w:spacing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4F7456" w:rsidRDefault="004F7456" w:rsidP="00E50598">
      <w:pPr>
        <w:spacing w:line="240" w:lineRule="auto"/>
        <w:jc w:val="center"/>
        <w:rPr>
          <w:rFonts w:ascii="Verdana" w:hAnsi="Verdana" w:cs="Arial"/>
          <w:color w:val="000000"/>
          <w:sz w:val="24"/>
          <w:szCs w:val="24"/>
        </w:rPr>
      </w:pPr>
    </w:p>
    <w:sectPr w:rsidR="004F7456" w:rsidSect="0025014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4B4"/>
    <w:multiLevelType w:val="hybridMultilevel"/>
    <w:tmpl w:val="C0621E34"/>
    <w:lvl w:ilvl="0" w:tplc="35F20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279D"/>
    <w:multiLevelType w:val="hybridMultilevel"/>
    <w:tmpl w:val="F0244456"/>
    <w:lvl w:ilvl="0" w:tplc="577CB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80C3B"/>
    <w:multiLevelType w:val="hybridMultilevel"/>
    <w:tmpl w:val="D682E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1"/>
    <w:rsid w:val="000135B0"/>
    <w:rsid w:val="00045DE1"/>
    <w:rsid w:val="00081C31"/>
    <w:rsid w:val="00091AE5"/>
    <w:rsid w:val="001F672E"/>
    <w:rsid w:val="00250145"/>
    <w:rsid w:val="0025743B"/>
    <w:rsid w:val="002634CE"/>
    <w:rsid w:val="002A5C7B"/>
    <w:rsid w:val="002E44E5"/>
    <w:rsid w:val="00363FB4"/>
    <w:rsid w:val="00411F3F"/>
    <w:rsid w:val="00462875"/>
    <w:rsid w:val="004F7456"/>
    <w:rsid w:val="00543CBE"/>
    <w:rsid w:val="00613F40"/>
    <w:rsid w:val="006A1560"/>
    <w:rsid w:val="006C0D85"/>
    <w:rsid w:val="007109D1"/>
    <w:rsid w:val="00734A92"/>
    <w:rsid w:val="007448DE"/>
    <w:rsid w:val="007A4E01"/>
    <w:rsid w:val="008F5DCF"/>
    <w:rsid w:val="009A602E"/>
    <w:rsid w:val="009F5E1B"/>
    <w:rsid w:val="00A1344C"/>
    <w:rsid w:val="00B01336"/>
    <w:rsid w:val="00B67890"/>
    <w:rsid w:val="00CA2F4B"/>
    <w:rsid w:val="00CB4D94"/>
    <w:rsid w:val="00CF5F3D"/>
    <w:rsid w:val="00DF57D6"/>
    <w:rsid w:val="00E17B03"/>
    <w:rsid w:val="00E24820"/>
    <w:rsid w:val="00E47F6F"/>
    <w:rsid w:val="00E50598"/>
    <w:rsid w:val="00E5635F"/>
    <w:rsid w:val="00E80F3F"/>
    <w:rsid w:val="00E930DF"/>
    <w:rsid w:val="00EA1756"/>
    <w:rsid w:val="00F151A1"/>
    <w:rsid w:val="00F42883"/>
    <w:rsid w:val="00F62C14"/>
    <w:rsid w:val="00F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4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1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602E"/>
    <w:pPr>
      <w:ind w:left="720"/>
      <w:contextualSpacing/>
    </w:pPr>
  </w:style>
  <w:style w:type="paragraph" w:styleId="Bezmezer">
    <w:name w:val="No Spacing"/>
    <w:uiPriority w:val="1"/>
    <w:qFormat/>
    <w:rsid w:val="00EA175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42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4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1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602E"/>
    <w:pPr>
      <w:ind w:left="720"/>
      <w:contextualSpacing/>
    </w:pPr>
  </w:style>
  <w:style w:type="paragraph" w:styleId="Bezmezer">
    <w:name w:val="No Spacing"/>
    <w:uiPriority w:val="1"/>
    <w:qFormat/>
    <w:rsid w:val="00EA175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42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etuly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Admin</cp:lastModifiedBy>
  <cp:revision>2</cp:revision>
  <cp:lastPrinted>2021-08-23T06:09:00Z</cp:lastPrinted>
  <dcterms:created xsi:type="dcterms:W3CDTF">2021-09-02T06:57:00Z</dcterms:created>
  <dcterms:modified xsi:type="dcterms:W3CDTF">2021-09-02T06:57:00Z</dcterms:modified>
</cp:coreProperties>
</file>